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E7F" w:rsidRDefault="003A4E7F" w:rsidP="003A4E7F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附件</w:t>
      </w:r>
      <w:r>
        <w:rPr>
          <w:rFonts w:ascii="宋体" w:hAnsi="宋体" w:hint="eastAsia"/>
          <w:sz w:val="18"/>
          <w:szCs w:val="18"/>
        </w:rPr>
        <w:t>6</w:t>
      </w:r>
    </w:p>
    <w:p w:rsidR="003A4E7F" w:rsidRDefault="003A4E7F" w:rsidP="003A4E7F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湖南科技职业学院校外实习实训基地考核标准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0390"/>
        <w:gridCol w:w="1233"/>
        <w:gridCol w:w="1276"/>
      </w:tblGrid>
      <w:tr w:rsidR="003A4E7F" w:rsidTr="00AE0C6E">
        <w:trPr>
          <w:trHeight w:val="7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考核内容</w:t>
            </w: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主要观测点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分值权重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评分结果</w:t>
            </w:r>
          </w:p>
        </w:tc>
      </w:tr>
      <w:tr w:rsidR="003A4E7F" w:rsidTr="00AE0C6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实训条件（30）</w:t>
            </w: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实训场所有较好的生活、学习、工作等设施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实训场所的仪器设备能基本满足专业实训的需要，有较完整的实训体系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实训规章制度健全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有专业实训指导书及相应的考核资料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实训场所有较好的内部及外部学习、生活环境，有利于完成实训任务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20"/>
                <w:sz w:val="24"/>
              </w:rPr>
              <w:t>实训过程中，实训基地配置较强的师资队伍，能较好的指导学生专业技能学习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实训内容与方法（15）</w:t>
            </w: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实训过程中，能根据专业实训的要求，有较详细实训任务安排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ind w:rightChars="-51" w:right="-112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针对实训学生专业的特点，学生能在实训过程不断的轮换实训岗位，使学生较全面的掌握专业技能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20"/>
                <w:sz w:val="24"/>
              </w:rPr>
              <w:t>在整个实训过程中，学生从事的实训工作基本上与所学专业的技能学习相吻合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能不断创新实训教学方法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实训管理（25）</w:t>
            </w: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tabs>
                <w:tab w:val="left" w:pos="8547"/>
              </w:tabs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组织机构建全，有专人负责管理，保证学生正常的学习、工作、生活秩序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20"/>
                <w:sz w:val="24"/>
              </w:rPr>
              <w:t>制定了详细检查制度及考核标准，能较好的反映学生在实训过程中的学习效果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学生的实训档案资料齐全，有专人管理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实训效果(30)</w:t>
            </w: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在规定时间内完成计划和目标所要求的实训任务，项目开出率达100%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实训报告内容完整，教师批改细致有评分，并能及时反馈修正，综合评价良好以上超过70%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学生有充分时间动手操作，能独立完成操作任务，动手能力强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随机抽测中90%以上学生基本技能达到合格标准，优良率≥70%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0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学生的实习评价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3A4E7F" w:rsidTr="00AE0C6E">
        <w:tc>
          <w:tcPr>
            <w:tcW w:w="1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rPr>
                <w:rFonts w:ascii="仿宋_GB2312" w:eastAsia="仿宋_GB2312" w:hAnsi="宋体" w:cs="宋体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总分：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7F" w:rsidRDefault="003A4E7F" w:rsidP="00AE0C6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3A4E7F" w:rsidRDefault="003A4E7F" w:rsidP="003A4E7F"/>
    <w:p w:rsidR="004358AB" w:rsidRDefault="004358AB" w:rsidP="00D31D50">
      <w:pPr>
        <w:spacing w:line="220" w:lineRule="atLeast"/>
      </w:pPr>
      <w:bookmarkStart w:id="0" w:name="_GoBack"/>
      <w:bookmarkEnd w:id="0"/>
    </w:p>
    <w:sectPr w:rsidR="004358AB" w:rsidSect="003A4E7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809" w:rsidRDefault="00E93809" w:rsidP="003A4E7F">
      <w:pPr>
        <w:spacing w:after="0"/>
      </w:pPr>
      <w:r>
        <w:separator/>
      </w:r>
    </w:p>
  </w:endnote>
  <w:endnote w:type="continuationSeparator" w:id="0">
    <w:p w:rsidR="00E93809" w:rsidRDefault="00E93809" w:rsidP="003A4E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809" w:rsidRDefault="00E93809" w:rsidP="003A4E7F">
      <w:pPr>
        <w:spacing w:after="0"/>
      </w:pPr>
      <w:r>
        <w:separator/>
      </w:r>
    </w:p>
  </w:footnote>
  <w:footnote w:type="continuationSeparator" w:id="0">
    <w:p w:rsidR="00E93809" w:rsidRDefault="00E93809" w:rsidP="003A4E7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A4E7F"/>
    <w:rsid w:val="003D37D8"/>
    <w:rsid w:val="00426133"/>
    <w:rsid w:val="004358AB"/>
    <w:rsid w:val="008B7726"/>
    <w:rsid w:val="00D31D50"/>
    <w:rsid w:val="00E9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CBAF39-33B2-4E36-8D34-1794908A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4E7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4E7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E7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E7F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xiaoxing</dc:creator>
  <cp:keywords/>
  <dc:description/>
  <cp:lastModifiedBy>谢小星</cp:lastModifiedBy>
  <cp:revision>2</cp:revision>
  <dcterms:created xsi:type="dcterms:W3CDTF">2008-09-11T17:20:00Z</dcterms:created>
  <dcterms:modified xsi:type="dcterms:W3CDTF">2021-11-15T07:46:00Z</dcterms:modified>
</cp:coreProperties>
</file>